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自助取号机、报告发票机等设备维保项目</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w:t>
      </w:r>
      <w:r>
        <w:rPr>
          <w:rFonts w:hint="eastAsia" w:ascii="Times New Roman" w:hAnsi="Times New Roman" w:eastAsia="宋体"/>
          <w:sz w:val="24"/>
          <w:szCs w:val="24"/>
          <w:lang w:val="en-US" w:eastAsia="zh-CN"/>
        </w:rPr>
        <w:t>自助取号机、报告发票机等设备维保项目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39981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lang w:val="en-US" w:eastAsia="zh-CN"/>
        </w:rPr>
        <w:t>自助取号机、报告发票机等设备维保项目</w:t>
      </w:r>
    </w:p>
    <w:p w14:paraId="58DDE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sz w:val="24"/>
          <w:szCs w:val="24"/>
          <w:lang w:val="en-US" w:eastAsia="zh-CN"/>
        </w:rPr>
        <w:t>对医院现有的</w:t>
      </w:r>
      <w:r>
        <w:rPr>
          <w:rFonts w:hint="eastAsia" w:ascii="Times New Roman" w:hAnsi="Times New Roman" w:eastAsia="宋体"/>
          <w:sz w:val="24"/>
          <w:szCs w:val="24"/>
          <w:lang w:val="en-US" w:eastAsia="zh-CN"/>
        </w:rPr>
        <w:t>自助取号机、报告发票机等设备进行维保服务，保障医院设备的正常运转，所需维保的设备数量共计52台。</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50000元</w:t>
      </w:r>
    </w:p>
    <w:p w14:paraId="57E6A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JZX-2024-089</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kern w:val="2"/>
          <w:sz w:val="24"/>
          <w:szCs w:val="24"/>
          <w:lang w:val="en-US" w:eastAsia="zh-CN" w:bidi="ar"/>
        </w:rPr>
        <w:t>6、</w:t>
      </w:r>
      <w:r>
        <w:rPr>
          <w:rFonts w:hint="eastAsia" w:ascii="Times New Roman" w:hAnsi="Times New Roman" w:eastAsia="宋体" w:cs="宋体"/>
          <w:b w:val="0"/>
          <w:bCs w:val="0"/>
          <w:kern w:val="2"/>
          <w:sz w:val="24"/>
          <w:szCs w:val="24"/>
          <w:lang w:val="en-US" w:eastAsia="zh-CN" w:bidi="ar"/>
        </w:rPr>
        <w:t>服务期限：</w:t>
      </w:r>
      <w:r>
        <w:rPr>
          <w:rFonts w:hint="eastAsia" w:ascii="Times New Roman" w:hAnsi="Times New Roman" w:eastAsia="宋体"/>
          <w:sz w:val="24"/>
          <w:lang w:val="en-US" w:eastAsia="zh-CN"/>
        </w:rPr>
        <w:t>招一续二，合同一年一签，第一份合同期限为</w:t>
      </w:r>
      <w:r>
        <w:rPr>
          <w:rFonts w:hint="eastAsia" w:ascii="Times New Roman" w:hAnsi="Times New Roman" w:eastAsia="宋体"/>
          <w:i w:val="0"/>
          <w:iCs w:val="0"/>
          <w:sz w:val="24"/>
          <w:u w:val="single"/>
          <w:lang w:val="en-US" w:eastAsia="zh-CN"/>
        </w:rPr>
        <w:t>2025年1月1日至2025年12月31日</w:t>
      </w:r>
      <w:r>
        <w:rPr>
          <w:rFonts w:hint="eastAsia" w:ascii="Times New Roman" w:hAnsi="Times New Roman" w:eastAsia="宋体"/>
          <w:sz w:val="24"/>
          <w:lang w:val="en-US" w:eastAsia="zh-CN"/>
        </w:rPr>
        <w:t>，</w:t>
      </w:r>
      <w:r>
        <w:rPr>
          <w:rFonts w:hint="eastAsia" w:ascii="Times New Roman" w:hAnsi="Times New Roman" w:eastAsia="宋体" w:cs="宋体"/>
          <w:sz w:val="24"/>
          <w:szCs w:val="24"/>
          <w:lang w:val="en-US" w:eastAsia="zh-CN"/>
        </w:rPr>
        <w:t>每年合同到期前2个月内，经考核合格后续签下一年合同。</w:t>
      </w:r>
      <w:bookmarkStart w:id="0" w:name="_GoBack"/>
      <w:bookmarkEnd w:id="0"/>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3"/>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3"/>
        <w:rPr>
          <w:rFonts w:hint="eastAsia" w:ascii="Times New Roman" w:hAnsi="Times New Roman" w:eastAsia="宋体" w:cs="宋体"/>
          <w:sz w:val="24"/>
          <w:szCs w:val="24"/>
          <w:lang w:val="en-US" w:eastAsia="zh-CN"/>
        </w:rPr>
      </w:pPr>
    </w:p>
    <w:p w14:paraId="5A9E32F7">
      <w:pPr>
        <w:pStyle w:val="13"/>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4日</w:t>
      </w:r>
    </w:p>
    <w:p w14:paraId="2B9B9D50">
      <w:pPr>
        <w:pStyle w:val="13"/>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1DACE058">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6959F07E">
      <w:pPr>
        <w:pStyle w:val="17"/>
        <w:rPr>
          <w:rFonts w:ascii="Times New Roman" w:hAnsi="Times New Roman" w:eastAsia="宋体" w:cs="Arial"/>
          <w:sz w:val="21"/>
          <w:szCs w:val="21"/>
        </w:rPr>
      </w:pPr>
    </w:p>
    <w:p w14:paraId="575BDCA8">
      <w:pPr>
        <w:pStyle w:val="17"/>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rPr>
          <w:rFonts w:ascii="Times New Roman" w:hAnsi="Times New Roman" w:eastAsia="宋体" w:cs="Arial"/>
          <w:sz w:val="21"/>
          <w:szCs w:val="21"/>
        </w:rPr>
      </w:pPr>
    </w:p>
    <w:p w14:paraId="11E36B5B">
      <w:pPr>
        <w:pStyle w:val="17"/>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rPr>
          <w:rFonts w:ascii="Times New Roman" w:hAnsi="Times New Roman" w:eastAsia="宋体" w:cs="Arial"/>
          <w:sz w:val="21"/>
          <w:szCs w:val="21"/>
          <w:u w:val="single"/>
        </w:rPr>
      </w:pPr>
    </w:p>
    <w:p w14:paraId="0EFCF983">
      <w:pPr>
        <w:pStyle w:val="17"/>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3"/>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8400056"/>
    <w:rsid w:val="48DD727D"/>
    <w:rsid w:val="499B7658"/>
    <w:rsid w:val="4A091277"/>
    <w:rsid w:val="4D744913"/>
    <w:rsid w:val="4DC97CF7"/>
    <w:rsid w:val="4DF80C93"/>
    <w:rsid w:val="4FF827A0"/>
    <w:rsid w:val="50BB302C"/>
    <w:rsid w:val="512344AA"/>
    <w:rsid w:val="55BB2DE0"/>
    <w:rsid w:val="573E1E21"/>
    <w:rsid w:val="5A266B28"/>
    <w:rsid w:val="5B487E91"/>
    <w:rsid w:val="5BC2477D"/>
    <w:rsid w:val="5CF9550F"/>
    <w:rsid w:val="5DD251FE"/>
    <w:rsid w:val="5E315370"/>
    <w:rsid w:val="5EFEBDE8"/>
    <w:rsid w:val="5F7B5867"/>
    <w:rsid w:val="61C24A9C"/>
    <w:rsid w:val="622519C7"/>
    <w:rsid w:val="64531993"/>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1157</Words>
  <Characters>1246</Characters>
  <Lines>0</Lines>
  <Paragraphs>0</Paragraphs>
  <TotalTime>0</TotalTime>
  <ScaleCrop>false</ScaleCrop>
  <LinksUpToDate>false</LinksUpToDate>
  <CharactersWithSpaces>1544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2024-10-30T02:20:42Z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44EEA04ADA7B4EB28A3A06A2DE1D0635_13</vt:lpwstr>
  </property>
</Properties>
</file>