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上海市嘉定区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医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院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一键报警项目采购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公告</w:t>
      </w:r>
    </w:p>
    <w:p w14:paraId="5E8A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根据《中华人民共和国政府采购法》之规定，对上海市嘉定区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中心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医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院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一键报警项目采购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进行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比选，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现欢迎合格的供货商参加投标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263D6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4E24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一键报警项目</w:t>
      </w:r>
    </w:p>
    <w:p w14:paraId="0566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2、活动背景及目的：本项目地址位于嘉定区中心医院，根据公安部门要求在医院每个诊室安装一键报警系统。</w:t>
      </w:r>
    </w:p>
    <w:p w14:paraId="78F1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  <w:lang w:val="en-US" w:eastAsia="zh-CN"/>
        </w:rPr>
        <w:t>60000元。</w:t>
      </w:r>
    </w:p>
    <w:p w14:paraId="713A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JZX-2024-059</w:t>
      </w:r>
    </w:p>
    <w:p w14:paraId="54DE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6957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2E26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 w14:paraId="2045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054B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0D9FCCBD">
      <w:pPr>
        <w:pStyle w:val="2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4、单位负责人为同一人或者存在直接控股、管理关系的不同供应商，不得参加同一合同项下的政府采购活动。本项目不接受联合体响应。</w:t>
      </w:r>
    </w:p>
    <w:p w14:paraId="79D8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05E8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公告发布之日起至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43A0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1557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5FBF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）法定代表人授权委托书；</w:t>
      </w:r>
    </w:p>
    <w:p w14:paraId="3804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45B3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“信用中国”信用报告（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需下载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）；</w:t>
      </w:r>
    </w:p>
    <w:p w14:paraId="5C82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）“中国政府采购网”上投标人信用信息记录查询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页面截图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  <w:t>。</w:t>
      </w:r>
    </w:p>
    <w:p w14:paraId="7CFC0D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0162F6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43D6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76CD9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4971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119930EC">
      <w:pPr>
        <w:pStyle w:val="2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</w:p>
    <w:p w14:paraId="5A9E32F7">
      <w:pPr>
        <w:pStyle w:val="2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</w:p>
    <w:p w14:paraId="779A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Times New Roman" w:hAnsi="Times New Roman" w:eastAsia="宋体" w:cs="宋体"/>
          <w:sz w:val="24"/>
          <w:szCs w:val="24"/>
        </w:rPr>
        <w:t>医院</w:t>
      </w:r>
    </w:p>
    <w:p w14:paraId="03F0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宋体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12日</w:t>
      </w:r>
    </w:p>
    <w:p w14:paraId="00CD7C1D">
      <w:pPr>
        <w:rPr>
          <w:rFonts w:hint="default" w:ascii="Times New Roman" w:hAnsi="Times New Roman" w:eastAsia="宋体"/>
          <w:lang w:eastAsia="zh-CN"/>
        </w:rPr>
      </w:pPr>
    </w:p>
    <w:p w14:paraId="17CC5C33">
      <w:pPr>
        <w:pStyle w:val="2"/>
        <w:rPr>
          <w:rFonts w:hint="default" w:ascii="Times New Roman" w:hAnsi="Times New Roman" w:eastAsia="宋体"/>
          <w:lang w:eastAsia="zh-CN"/>
        </w:rPr>
      </w:pPr>
      <w:bookmarkStart w:id="0" w:name="_GoBack"/>
      <w:bookmarkEnd w:id="0"/>
    </w:p>
    <w:p w14:paraId="1B928857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4F21188B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2024-08-12T00:30:34Z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64B944F895664DAFA5C052437C673B33_12</vt:lpwstr>
  </property>
</Properties>
</file>